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1" w:name="_GoBack"/>
      <w:r>
        <w:rPr>
          <w:rFonts w:hint="eastAsia" w:ascii="宋体" w:hAnsi="宋体" w:eastAsia="宋体" w:cs="宋体"/>
          <w:sz w:val="32"/>
          <w:szCs w:val="32"/>
        </w:rPr>
        <w:t>附件1</w:t>
      </w:r>
    </w:p>
    <w:bookmarkEnd w:id="1"/>
    <w:p>
      <w:pPr>
        <w:spacing w:line="660" w:lineRule="exact"/>
        <w:jc w:val="center"/>
        <w:rPr>
          <w:rFonts w:hint="eastAsia" w:ascii="Calibri" w:hAnsi="Calibri" w:eastAsia="方正小标宋简体" w:cs="Times New Roman"/>
          <w:sz w:val="36"/>
          <w:szCs w:val="36"/>
        </w:rPr>
      </w:pPr>
      <w:bookmarkStart w:id="0" w:name="OLE_LINK1"/>
      <w:r>
        <w:rPr>
          <w:rFonts w:hint="eastAsia" w:eastAsia="方正小标宋简体" w:cs="Times New Roman"/>
          <w:sz w:val="36"/>
          <w:szCs w:val="36"/>
          <w:lang w:val="en-US" w:eastAsia="zh-CN"/>
        </w:rPr>
        <w:t>2019</w:t>
      </w:r>
      <w:r>
        <w:rPr>
          <w:rFonts w:hint="eastAsia" w:ascii="Calibri" w:hAnsi="Calibri" w:eastAsia="方正小标宋简体" w:cs="Times New Roman"/>
          <w:sz w:val="36"/>
          <w:szCs w:val="36"/>
          <w:lang w:eastAsia="zh-CN"/>
        </w:rPr>
        <w:t>年</w:t>
      </w:r>
      <w:r>
        <w:rPr>
          <w:rFonts w:hint="eastAsia" w:eastAsia="方正小标宋简体" w:cs="Times New Roman"/>
          <w:sz w:val="36"/>
          <w:szCs w:val="36"/>
          <w:lang w:eastAsia="zh-CN"/>
        </w:rPr>
        <w:t>我校</w:t>
      </w:r>
      <w:r>
        <w:rPr>
          <w:rFonts w:hint="eastAsia" w:ascii="Calibri" w:hAnsi="Calibri" w:eastAsia="方正小标宋简体" w:cs="Times New Roman"/>
          <w:sz w:val="36"/>
          <w:szCs w:val="36"/>
          <w:lang w:eastAsia="zh-CN"/>
        </w:rPr>
        <w:t>各研究生培养单位</w:t>
      </w:r>
      <w:r>
        <w:rPr>
          <w:rFonts w:hint="eastAsia" w:ascii="Calibri" w:hAnsi="Calibri" w:eastAsia="方正小标宋简体" w:cs="Times New Roman"/>
          <w:sz w:val="36"/>
          <w:szCs w:val="36"/>
        </w:rPr>
        <w:t>优秀学位论文</w:t>
      </w:r>
      <w:r>
        <w:rPr>
          <w:rFonts w:hint="eastAsia" w:ascii="Calibri" w:hAnsi="Calibri" w:eastAsia="方正小标宋简体" w:cs="Times New Roman"/>
          <w:sz w:val="36"/>
          <w:szCs w:val="36"/>
          <w:lang w:eastAsia="zh-CN"/>
        </w:rPr>
        <w:t>推</w:t>
      </w:r>
      <w:r>
        <w:rPr>
          <w:rFonts w:hint="eastAsia" w:ascii="Calibri" w:hAnsi="Calibri" w:eastAsia="方正小标宋简体" w:cs="Times New Roman"/>
          <w:sz w:val="36"/>
          <w:szCs w:val="36"/>
        </w:rPr>
        <w:t>选限额</w:t>
      </w:r>
      <w:bookmarkEnd w:id="0"/>
    </w:p>
    <w:p>
      <w:pPr>
        <w:spacing w:line="660" w:lineRule="exact"/>
        <w:jc w:val="center"/>
        <w:rPr>
          <w:rFonts w:hint="eastAsia" w:ascii="Calibri" w:hAnsi="Calibri" w:eastAsia="方正小标宋简体" w:cs="Times New Roman"/>
          <w:sz w:val="36"/>
          <w:szCs w:val="36"/>
        </w:rPr>
      </w:pPr>
    </w:p>
    <w:tbl>
      <w:tblPr>
        <w:tblStyle w:val="3"/>
        <w:tblW w:w="907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2796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研究生培养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博士论文推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限额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硕士论文推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农学院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林学院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动物科学技术学院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工学院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经济管理学院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国土资源与环境学院</w:t>
            </w:r>
          </w:p>
        </w:tc>
        <w:tc>
          <w:tcPr>
            <w:tcW w:w="27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计算机与信息工程学院</w:t>
            </w:r>
          </w:p>
        </w:tc>
        <w:tc>
          <w:tcPr>
            <w:tcW w:w="27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人文与公共管理学院</w:t>
            </w:r>
          </w:p>
        </w:tc>
        <w:tc>
          <w:tcPr>
            <w:tcW w:w="27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理学院</w:t>
            </w:r>
          </w:p>
        </w:tc>
        <w:tc>
          <w:tcPr>
            <w:tcW w:w="27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职业师范技术学院</w:t>
            </w:r>
          </w:p>
        </w:tc>
        <w:tc>
          <w:tcPr>
            <w:tcW w:w="27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食品科学与工程学院</w:t>
            </w:r>
          </w:p>
        </w:tc>
        <w:tc>
          <w:tcPr>
            <w:tcW w:w="27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生物科学与工程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7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政治学院</w:t>
            </w:r>
          </w:p>
        </w:tc>
        <w:tc>
          <w:tcPr>
            <w:tcW w:w="27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MPA中心</w:t>
            </w:r>
          </w:p>
        </w:tc>
        <w:tc>
          <w:tcPr>
            <w:tcW w:w="27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279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ahoma" w:eastAsia="仿宋_GB2312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1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</w:tr>
    </w:tbl>
    <w:p>
      <w:r>
        <w:rPr>
          <w:rFonts w:hint="eastAsia"/>
          <w:sz w:val="28"/>
          <w:szCs w:val="28"/>
        </w:rPr>
        <w:t>注：硕士学位授予人数和论文推荐限额均含同等学力和专业学位。</w:t>
      </w:r>
    </w:p>
    <w:p/>
    <w:p/>
    <w:sectPr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446B2"/>
    <w:rsid w:val="1A072DCE"/>
    <w:rsid w:val="47C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jxau</dc:creator>
  <cp:lastModifiedBy>jxau</cp:lastModifiedBy>
  <dcterms:modified xsi:type="dcterms:W3CDTF">2019-11-28T00:53:52Z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