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江西农业大学研究生参加学术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活动</w:t>
      </w:r>
      <w:r>
        <w:rPr>
          <w:rFonts w:hint="eastAsia" w:ascii="黑体" w:hAnsi="黑体" w:eastAsia="黑体" w:cs="黑体"/>
          <w:b/>
          <w:sz w:val="32"/>
          <w:szCs w:val="32"/>
        </w:rPr>
        <w:t>登记表</w:t>
      </w:r>
      <w:bookmarkStart w:id="0" w:name="_GoBack"/>
      <w:bookmarkEnd w:id="0"/>
    </w:p>
    <w:tbl>
      <w:tblPr>
        <w:tblStyle w:val="3"/>
        <w:tblW w:w="9677" w:type="dxa"/>
        <w:jc w:val="center"/>
        <w:tblBorders>
          <w:top w:val="thinThickMediumGap" w:color="auto" w:sz="24" w:space="0"/>
          <w:left w:val="thinThickMediumGap" w:color="auto" w:sz="24" w:space="0"/>
          <w:bottom w:val="thickThinMediumGap" w:color="auto" w:sz="24" w:space="0"/>
          <w:right w:val="thickThinMedium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222"/>
        <w:gridCol w:w="2550"/>
        <w:gridCol w:w="2138"/>
      </w:tblGrid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号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院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    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学科专业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参加学术交流活动情况：</w:t>
            </w: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报告名称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报告人姓名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是否大会发言或做学术报告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举办学术报告单位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该生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参加学术交流活动情况的考查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参加该学术报告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,记     学分。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参加学术交流活动情况：</w:t>
            </w: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报告名称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报告人姓名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是否大会发言或做学术报告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举办学术报告单位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该生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参加学术交流活动情况的考查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参加该学术报告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,记     学分。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参加学术交流活动情况：</w:t>
            </w: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报告名称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报告人姓名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是否大会发言或做学术报告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举办学术报告单位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该生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参加学术交流活动情况的考查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参加该学术报告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,记     学分。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参加学术交流活动情况：</w:t>
            </w: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报告名称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报告人姓名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是否大会发言或做学术报告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举办学术报告单位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该生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参加学术交流活动情况的考查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参加该学术报告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,记     学分。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参加学术交流活动情况：</w:t>
            </w: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报告名称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报告人姓名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6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是否大会发言或做学术报告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thinThickMediumGap" w:color="auto" w:sz="24" w:space="0"/>
            <w:left w:val="thinThickMediumGap" w:color="auto" w:sz="24" w:space="0"/>
            <w:bottom w:val="thickThinMediumGap" w:color="auto" w:sz="24" w:space="0"/>
            <w:right w:val="thickThinMedium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举办学术报告单位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该生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参加学术交流活动情况的考查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参加该学术报告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,记     学分。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304" w:right="1077" w:bottom="1304" w:left="107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B2B45"/>
    <w:rsid w:val="67F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纯情 ✨ ✨</cp:lastModifiedBy>
  <dcterms:modified xsi:type="dcterms:W3CDTF">2019-12-30T07:01:21Z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